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655E0E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E427FA" w:rsidTr="00F13F23">
        <w:tc>
          <w:tcPr>
            <w:tcW w:w="4811" w:type="dxa"/>
            <w:vAlign w:val="center"/>
          </w:tcPr>
          <w:p w:rsidR="00F13F23" w:rsidRPr="00655E0E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655E0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655E0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655E0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55E0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655E0E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F13F23" w:rsidRPr="00655E0E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655E0E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9D2C79" w:rsidRPr="00655E0E">
        <w:rPr>
          <w:rStyle w:val="tlid-translation"/>
          <w:sz w:val="24"/>
          <w:szCs w:val="24"/>
          <w:lang w:val="bg-BG"/>
        </w:rPr>
        <w:t>Черна гора</w:t>
      </w:r>
      <w:r w:rsidR="001D4F9E" w:rsidRPr="00655E0E">
        <w:rPr>
          <w:rStyle w:val="tlid-translation"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355F32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 w:rsidRPr="00655E0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Pr="00655E0E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655E0E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9D2C79" w:rsidRPr="00655E0E">
        <w:rPr>
          <w:rStyle w:val="tlid-translation"/>
          <w:b/>
          <w:sz w:val="24"/>
          <w:szCs w:val="24"/>
          <w:lang w:val="bg-BG"/>
        </w:rPr>
        <w:t>Черна гора</w:t>
      </w:r>
      <w:r w:rsidR="001D4F9E" w:rsidRPr="00655E0E">
        <w:rPr>
          <w:rStyle w:val="tlid-translation"/>
          <w:b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655E0E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Осигуряване на приобщаващо и качествено образование, вкл. подобряване на училищната инфраструктура;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Защита и гарантиране правата на човека със специално внимание към жените, децата, хората с увреждания и други уязвими групи; 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Устойчиво икономическо развитие и подкрепа за устойчива заетост;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Осигуряване на качествена и здравословна околна среда и устойчиво управление на природните ресурси;</w:t>
      </w:r>
    </w:p>
    <w:p w:rsidR="001D4F9E" w:rsidRPr="00655E0E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Подкрепа за осигуряване на универсално здравно покритие и достъп до качествени здравни услуги.</w:t>
      </w:r>
    </w:p>
    <w:p w:rsidR="00B93894" w:rsidRPr="00655E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655E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655E0E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Подпомагане на иновативни методи на преподаване и образователни подходи, модернизиране на училища и центрове за ежедневна грижа за деца и младежи, центрове за деца с увреждания и деца в неравностойно положение</w:t>
      </w:r>
      <w:r w:rsidR="0078316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783164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4: Качествено образование</w:t>
      </w:r>
      <w:r w:rsidR="007F4E37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 </w:t>
      </w:r>
      <w:r w:rsidR="007F4E37" w:rsidRPr="007F4E37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16: Мир и справедливост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; 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Конкретни проекти за прилагане на добри европейски практики за защита правата на децата с увреждания и децата в неравностойно положение</w:t>
      </w:r>
      <w:r w:rsidR="0034197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34197D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16: Мир и справедливост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Защита и гарантиране правата на човека със специално внимание към жените, децата, хората с увреждания и други уязвими групи</w:t>
      </w:r>
      <w:r w:rsidR="00243E4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243E4E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5: Равенство между половете</w:t>
      </w:r>
      <w:r w:rsidR="009F56CA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 </w:t>
      </w:r>
      <w:r w:rsidR="009F56CA" w:rsidRPr="009F56CA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16: Мир и справедливост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Насърчаване на постоянен, приобщаващ и устойчив икономически растеж, пълна и продуктивна заетост и достоен труд за всички</w:t>
      </w:r>
      <w:r w:rsidR="0034197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34197D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8: Сигурна работа и икономически растеж</w:t>
      </w:r>
      <w:r w:rsidR="00F732D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 Цел 11: Устойчиви градове и общности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98412A" w:rsidRPr="0098412A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Опазване на биоразнообразието, въздуха и природата, управление на водите и отпадъците, иновативни чисти технологии, изграждането на пречиствателни станции, заводи за преработка на отпадъци и финансиране на дейности, свързани с изпълнението на критериите по глава 27 - Околна среда и изменение на климата</w:t>
      </w:r>
      <w:r w:rsidR="008B174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8B1744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13: Борба с климатичните промени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655E0E" w:rsidRDefault="0098412A" w:rsidP="0098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Подобряване на инфраструктурата и на подготвеността за черногорските лечебни заведения за отговор на пандемията от COVID-19</w:t>
      </w:r>
      <w:r w:rsidR="003F27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– </w:t>
      </w:r>
      <w:r w:rsidR="003F27AE" w:rsidRPr="0034197D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 3: Добро здраве</w:t>
      </w:r>
      <w:r w:rsidRPr="0098412A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326EB3" w:rsidRPr="00655E0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655E0E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655E0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държавни институции;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общини;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болници, поликлиники, здравни центрове и техните служители;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неправителствени организации;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ученици и студенти (включително лица със специални потребности и в неравностойно положение);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преподаватели и административен персонал на училища и университети;</w:t>
      </w:r>
    </w:p>
    <w:p w:rsidR="00907F0E" w:rsidRPr="00907F0E" w:rsidRDefault="00907F0E" w:rsidP="00907F0E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служители на държавната и местна администрация;</w:t>
      </w:r>
    </w:p>
    <w:p w:rsidR="004A5F20" w:rsidRPr="00655E0E" w:rsidRDefault="00907F0E" w:rsidP="00B9389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07F0E">
        <w:rPr>
          <w:rFonts w:eastAsia="Times New Roman" w:cstheme="minorHAnsi"/>
          <w:i/>
          <w:color w:val="212121"/>
          <w:sz w:val="24"/>
          <w:szCs w:val="24"/>
          <w:lang w:val="bg-BG"/>
        </w:rPr>
        <w:t>лица с увреждания, лица в неравностойно положение или представители на други уязвими групи.</w:t>
      </w:r>
    </w:p>
    <w:p w:rsidR="00B93894" w:rsidRPr="00655E0E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655E0E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655E0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655E0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социално-икономическото развитие и доброто управление, водещо до устойчив и приобщаващ икономически растеж;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благосъстоянието и здравето на хората;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осигуряване на качествено образование;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защита на правата на човека;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административния капацитет;</w:t>
      </w:r>
    </w:p>
    <w:p w:rsidR="00AE2703" w:rsidRPr="00AE2703" w:rsidRDefault="00AE2703" w:rsidP="00AE2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E2703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България.</w:t>
      </w:r>
    </w:p>
    <w:p w:rsidR="00B93894" w:rsidRPr="00655E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655E0E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655E0E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655E0E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655E0E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655E0E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655E0E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655E0E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655E0E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655E0E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655E0E" w:rsidRDefault="003D6175" w:rsidP="00416EEA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655E0E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9F2B97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655E0E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655E0E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  <w:r w:rsidR="009763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(</w:t>
      </w:r>
      <w:r w:rsidR="009F2B97">
        <w:rPr>
          <w:rFonts w:eastAsia="Times New Roman" w:cstheme="minorHAnsi"/>
          <w:b/>
          <w:iCs/>
          <w:sz w:val="24"/>
          <w:szCs w:val="24"/>
          <w:lang w:val="bg-BG"/>
        </w:rPr>
        <w:t xml:space="preserve">10 </w:t>
      </w:r>
      <w:r w:rsidR="002C4F2B" w:rsidRPr="00655E0E">
        <w:rPr>
          <w:rFonts w:eastAsia="Times New Roman" w:cstheme="minorHAnsi"/>
          <w:b/>
          <w:iCs/>
          <w:sz w:val="24"/>
          <w:szCs w:val="24"/>
          <w:lang w:val="bg-BG"/>
        </w:rPr>
        <w:t>000</w:t>
      </w:r>
      <w:r w:rsidR="00976352" w:rsidRPr="00655E0E">
        <w:rPr>
          <w:rFonts w:eastAsia="Times New Roman" w:cstheme="minorHAnsi"/>
          <w:b/>
          <w:iCs/>
          <w:sz w:val="24"/>
          <w:szCs w:val="24"/>
          <w:lang w:val="bg-BG"/>
        </w:rPr>
        <w:t xml:space="preserve"> EUR)</w:t>
      </w:r>
    </w:p>
    <w:p w:rsidR="00754B52" w:rsidRPr="00655E0E" w:rsidRDefault="003D6175" w:rsidP="00416EEA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655E0E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655E0E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655E0E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655E0E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655E0E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655E0E" w:rsidRDefault="003D6175" w:rsidP="0097635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92"/>
        <w:jc w:val="both"/>
        <w:rPr>
          <w:rFonts w:asciiTheme="minorHAnsi" w:hAnsiTheme="minorHAnsi" w:cstheme="minorHAnsi"/>
          <w:iCs/>
          <w:lang w:val="bg-BG"/>
        </w:rPr>
      </w:pPr>
      <w:r w:rsidRPr="00655E0E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655E0E">
        <w:rPr>
          <w:rFonts w:asciiTheme="minorHAnsi" w:hAnsiTheme="minorHAnsi" w:cstheme="minorHAnsi"/>
          <w:iCs/>
          <w:lang w:val="bg-BG"/>
        </w:rPr>
        <w:t xml:space="preserve">- </w:t>
      </w:r>
      <w:r w:rsidR="00976352" w:rsidRPr="00655E0E">
        <w:rPr>
          <w:rFonts w:asciiTheme="minorHAnsi" w:hAnsiTheme="minorHAnsi" w:cstheme="minorHAnsi"/>
          <w:b/>
          <w:iCs/>
          <w:lang w:val="bg-BG"/>
        </w:rPr>
        <w:t>до 70 000 лв. (35 790 EUR)</w:t>
      </w:r>
      <w:r w:rsidRPr="00655E0E">
        <w:rPr>
          <w:rFonts w:asciiTheme="minorHAnsi" w:hAnsiTheme="minorHAnsi" w:cstheme="minorHAnsi"/>
          <w:b/>
          <w:iCs/>
          <w:lang w:val="bg-BG"/>
        </w:rPr>
        <w:t>;</w:t>
      </w:r>
    </w:p>
    <w:p w:rsidR="003D6175" w:rsidRPr="00917FCA" w:rsidRDefault="003D6175" w:rsidP="0097635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50"/>
        <w:jc w:val="both"/>
        <w:rPr>
          <w:rFonts w:asciiTheme="minorHAnsi" w:hAnsiTheme="minorHAnsi" w:cstheme="minorHAnsi"/>
          <w:iCs/>
          <w:lang w:val="bg-BG"/>
        </w:rPr>
      </w:pPr>
      <w:r w:rsidRPr="00655E0E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655E0E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655E0E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655E0E">
        <w:rPr>
          <w:rFonts w:asciiTheme="minorHAnsi" w:hAnsiTheme="minorHAnsi" w:cstheme="minorHAnsi"/>
          <w:iCs/>
          <w:lang w:val="bg-BG"/>
        </w:rPr>
        <w:t xml:space="preserve">- </w:t>
      </w:r>
      <w:r w:rsidR="00917FCA">
        <w:rPr>
          <w:rFonts w:asciiTheme="minorHAnsi" w:hAnsiTheme="minorHAnsi" w:cstheme="minorHAnsi"/>
          <w:b/>
          <w:iCs/>
          <w:lang w:val="bg-BG"/>
        </w:rPr>
        <w:t>до 120 000 лв. (61 355 EUR);</w:t>
      </w:r>
    </w:p>
    <w:p w:rsidR="00917FCA" w:rsidRPr="00917FCA" w:rsidRDefault="00917FCA" w:rsidP="00917FCA">
      <w:pPr>
        <w:pStyle w:val="a4"/>
        <w:numPr>
          <w:ilvl w:val="0"/>
          <w:numId w:val="11"/>
        </w:numPr>
        <w:rPr>
          <w:rFonts w:asciiTheme="minorHAnsi" w:hAnsiTheme="minorHAnsi" w:cstheme="minorHAnsi"/>
          <w:iCs/>
          <w:lang w:val="bg-BG"/>
        </w:rPr>
      </w:pPr>
      <w:r w:rsidRPr="00917FCA">
        <w:rPr>
          <w:rFonts w:asciiTheme="minorHAnsi" w:hAnsiTheme="minorHAnsi" w:cstheme="minorHAnsi"/>
          <w:iCs/>
          <w:lang w:val="bg-BG"/>
        </w:rPr>
        <w:lastRenderedPageBreak/>
        <w:t xml:space="preserve">за проекти, чиято основна цел е изпълнение са т.нар. меки компоненти на ОПР /конференции, семинари, колоквиуми, творчески ателиета и др./, размерът на помощта не може да надвишава </w:t>
      </w:r>
      <w:r w:rsidRPr="00917FCA">
        <w:rPr>
          <w:rFonts w:asciiTheme="minorHAnsi" w:hAnsiTheme="minorHAnsi" w:cstheme="minorHAnsi"/>
          <w:b/>
          <w:iCs/>
          <w:lang w:val="bg-BG"/>
        </w:rPr>
        <w:t>30 000 лв.</w:t>
      </w:r>
      <w:r>
        <w:rPr>
          <w:rFonts w:asciiTheme="minorHAnsi" w:hAnsiTheme="minorHAnsi" w:cstheme="minorHAnsi"/>
          <w:b/>
          <w:iCs/>
          <w:lang w:val="bg-BG"/>
        </w:rPr>
        <w:t xml:space="preserve"> (15 000 Е</w:t>
      </w:r>
      <w:r>
        <w:rPr>
          <w:rFonts w:asciiTheme="minorHAnsi" w:hAnsiTheme="minorHAnsi" w:cstheme="minorHAnsi"/>
          <w:b/>
          <w:iCs/>
        </w:rPr>
        <w:t>UR</w:t>
      </w:r>
      <w:r w:rsidRPr="00917FCA">
        <w:rPr>
          <w:rFonts w:asciiTheme="minorHAnsi" w:hAnsiTheme="minorHAnsi" w:cstheme="minorHAnsi"/>
          <w:b/>
          <w:iCs/>
          <w:lang w:val="ru-RU"/>
        </w:rPr>
        <w:t>)</w:t>
      </w:r>
      <w:r w:rsidRPr="00917FCA">
        <w:rPr>
          <w:rFonts w:asciiTheme="minorHAnsi" w:hAnsiTheme="minorHAnsi" w:cstheme="minorHAnsi"/>
          <w:iCs/>
          <w:lang w:val="bg-BG"/>
        </w:rPr>
        <w:t xml:space="preserve">, </w:t>
      </w:r>
      <w:r w:rsidRPr="00917FCA">
        <w:rPr>
          <w:rFonts w:asciiTheme="minorHAnsi" w:hAnsiTheme="minorHAnsi" w:cstheme="minorHAnsi"/>
          <w:b/>
          <w:iCs/>
          <w:u w:val="single"/>
          <w:lang w:val="bg-BG"/>
        </w:rPr>
        <w:t>както и срокът за изпълнение не се допуска да бъде над 9 месеца.</w:t>
      </w:r>
      <w:r w:rsidRPr="00917FCA">
        <w:rPr>
          <w:rFonts w:asciiTheme="minorHAnsi" w:hAnsiTheme="minorHAnsi" w:cstheme="minorHAnsi"/>
          <w:iCs/>
          <w:lang w:val="bg-BG"/>
        </w:rPr>
        <w:t xml:space="preserve"> </w:t>
      </w:r>
    </w:p>
    <w:p w:rsidR="00120B71" w:rsidRPr="00120B71" w:rsidRDefault="00120B71" w:rsidP="00120B71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20B71">
        <w:rPr>
          <w:rFonts w:cstheme="minorHAnsi"/>
          <w:iCs/>
          <w:sz w:val="24"/>
          <w:szCs w:val="24"/>
          <w:lang w:val="bg-BG"/>
        </w:rPr>
        <w:t xml:space="preserve">4.3. Осигурено от кандидата </w:t>
      </w:r>
      <w:proofErr w:type="spellStart"/>
      <w:r w:rsidRPr="00120B71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20B71">
        <w:rPr>
          <w:rFonts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120B71" w:rsidRPr="00120B71" w:rsidRDefault="00120B71" w:rsidP="00120B71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20B71">
        <w:rPr>
          <w:rFonts w:cstheme="minorHAnsi"/>
          <w:iCs/>
          <w:sz w:val="24"/>
          <w:szCs w:val="24"/>
          <w:lang w:val="bg-BG"/>
        </w:rPr>
        <w:t xml:space="preserve">4.4 Проектни предложения, предвиждащи съвместни дейности с български институции /министерства, училища, висши учебни заведения, институти, научно-изследователски центрове, неправителствени организации и др./ </w:t>
      </w:r>
      <w:r w:rsidRPr="00120B71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20B71" w:rsidRPr="00120B71" w:rsidRDefault="00120B71" w:rsidP="00120B71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Pr="00120B71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след 15 януари 2025 г. и не по-късно от 30 ноември 2025 г.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Крайният срок за изпълнение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 не може да бъде </w:t>
      </w: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по-късно от 31 декември 2027 г. 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6.  Допустими кандидати: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018A3" w:rsidRPr="00A018A3" w:rsidRDefault="00A018A3" w:rsidP="00A018A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018A3">
        <w:rPr>
          <w:rFonts w:eastAsia="Times New Roman" w:cstheme="minorHAnsi"/>
          <w:color w:val="212121"/>
          <w:sz w:val="24"/>
          <w:szCs w:val="24"/>
          <w:lang w:val="bg-BG"/>
        </w:rPr>
        <w:t>Първостепенни и второстепенни разпоредители с бюджет – юридически лица на Черна гора;</w:t>
      </w:r>
    </w:p>
    <w:p w:rsidR="00A018A3" w:rsidRPr="00A018A3" w:rsidRDefault="00A018A3" w:rsidP="00A018A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A018A3">
        <w:rPr>
          <w:rFonts w:eastAsia="Times New Roman" w:cstheme="minorHAnsi"/>
          <w:color w:val="212121"/>
          <w:sz w:val="24"/>
          <w:szCs w:val="24"/>
          <w:lang w:val="bg-BG"/>
        </w:rPr>
        <w:t xml:space="preserve">Международни и местни неправителствени организации; </w:t>
      </w:r>
    </w:p>
    <w:p w:rsidR="00A018A3" w:rsidRPr="00A018A3" w:rsidRDefault="00A018A3" w:rsidP="00A018A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A018A3">
        <w:rPr>
          <w:rFonts w:eastAsia="Times New Roman" w:cstheme="minorHAnsi"/>
          <w:color w:val="212121"/>
          <w:sz w:val="24"/>
          <w:szCs w:val="24"/>
          <w:lang w:val="bg-BG"/>
        </w:rPr>
        <w:t>Общини и техни обединения;</w:t>
      </w:r>
    </w:p>
    <w:p w:rsidR="00A018A3" w:rsidRPr="00A018A3" w:rsidRDefault="00A018A3" w:rsidP="00A018A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A018A3">
        <w:rPr>
          <w:rFonts w:eastAsia="Times New Roman" w:cstheme="minorHAnsi"/>
          <w:color w:val="212121"/>
          <w:sz w:val="24"/>
          <w:szCs w:val="24"/>
          <w:lang w:val="bg-BG"/>
        </w:rPr>
        <w:t xml:space="preserve">Образователни, здравни и социални институции; </w:t>
      </w:r>
    </w:p>
    <w:p w:rsidR="00A018A3" w:rsidRPr="00A018A3" w:rsidRDefault="00A018A3" w:rsidP="00A018A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A018A3">
        <w:rPr>
          <w:rFonts w:eastAsia="Times New Roman" w:cstheme="minorHAnsi"/>
          <w:color w:val="212121"/>
          <w:sz w:val="24"/>
          <w:szCs w:val="24"/>
          <w:lang w:val="bg-BG"/>
        </w:rPr>
        <w:t>Международни хуманитарни организации;</w:t>
      </w:r>
    </w:p>
    <w:p w:rsidR="00A018A3" w:rsidRPr="00A018A3" w:rsidRDefault="00A018A3" w:rsidP="00A018A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A018A3">
        <w:rPr>
          <w:rFonts w:eastAsia="Times New Roman" w:cstheme="minorHAnsi"/>
          <w:color w:val="212121"/>
          <w:sz w:val="24"/>
          <w:szCs w:val="24"/>
          <w:lang w:val="bg-BG"/>
        </w:rPr>
        <w:t>Други организации и сдружения, които нямат политически цели и участие и не развиват стопанска дейност.</w:t>
      </w:r>
    </w:p>
    <w:p w:rsidR="00120B71" w:rsidRPr="00120B71" w:rsidRDefault="00120B71" w:rsidP="00120B71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120B71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 за предстоящата процедура за 2025 г.:</w:t>
      </w:r>
    </w:p>
    <w:p w:rsidR="00120B71" w:rsidRPr="00120B71" w:rsidRDefault="00120B71" w:rsidP="00120B71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i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/</w:t>
      </w:r>
      <w:r w:rsidRPr="00120B71">
        <w:rPr>
          <w:rFonts w:eastAsia="Times New Roman" w:cstheme="minorHAnsi"/>
          <w:i/>
          <w:sz w:val="24"/>
          <w:szCs w:val="24"/>
          <w:lang w:val="bg-BG"/>
        </w:rPr>
        <w:t xml:space="preserve">Виж </w:t>
      </w:r>
      <w:r w:rsidRPr="00120B71">
        <w:rPr>
          <w:rFonts w:eastAsia="Times New Roman" w:cstheme="minorHAnsi"/>
          <w:b/>
          <w:i/>
          <w:sz w:val="24"/>
          <w:szCs w:val="24"/>
          <w:lang w:val="bg-BG"/>
        </w:rPr>
        <w:t>Анекс 1</w:t>
      </w:r>
      <w:r w:rsidRPr="00120B71">
        <w:rPr>
          <w:rFonts w:eastAsia="Times New Roman" w:cstheme="minorHAnsi"/>
          <w:i/>
          <w:sz w:val="24"/>
          <w:szCs w:val="24"/>
          <w:lang w:val="bg-BG"/>
        </w:rPr>
        <w:t xml:space="preserve"> по-долу/</w:t>
      </w:r>
    </w:p>
    <w:p w:rsidR="00120B71" w:rsidRPr="00120B71" w:rsidRDefault="00120B71" w:rsidP="00120B71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Бенефициенти, чийто проект/ти от предходни години не </w:t>
      </w:r>
      <w:r w:rsidRPr="00120B71">
        <w:rPr>
          <w:rFonts w:eastAsia="Times New Roman" w:cstheme="minorHAnsi"/>
          <w:sz w:val="24"/>
          <w:szCs w:val="24"/>
        </w:rPr>
        <w:t>e</w:t>
      </w:r>
      <w:r w:rsidRPr="00120B71">
        <w:rPr>
          <w:rFonts w:eastAsia="Times New Roman" w:cstheme="minorHAnsi"/>
          <w:sz w:val="24"/>
          <w:szCs w:val="24"/>
          <w:lang w:val="bg-BG"/>
        </w:rPr>
        <w:t xml:space="preserve">/ не са успешно завършени в срока на договора/анекса и без приети от МВнР финални отчети </w:t>
      </w:r>
      <w:r w:rsidRPr="00120B71">
        <w:rPr>
          <w:rFonts w:eastAsia="Times New Roman" w:cstheme="minorHAnsi"/>
          <w:b/>
          <w:sz w:val="24"/>
          <w:szCs w:val="24"/>
          <w:u w:val="single"/>
          <w:lang w:val="bg-BG"/>
        </w:rPr>
        <w:t>в срок до 30 юни т.г.</w:t>
      </w:r>
    </w:p>
    <w:p w:rsidR="00120B71" w:rsidRPr="00120B71" w:rsidRDefault="00120B71" w:rsidP="00120B71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>Бенефициенти, които не са представили междинни отчети по проекти от предходни години в срока на договора/анекса.</w:t>
      </w:r>
    </w:p>
    <w:p w:rsidR="00120B71" w:rsidRPr="00120B71" w:rsidRDefault="00120B71" w:rsidP="00120B71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lastRenderedPageBreak/>
        <w:t>Настоящи бенефициенти, които не са възстановили в срок дължими средства от изпълнявани предишни проекти, финансирани по Програмата за сътрудничество за развитие.</w:t>
      </w:r>
    </w:p>
    <w:p w:rsidR="00120B71" w:rsidRPr="00120B71" w:rsidRDefault="00120B71" w:rsidP="00120B71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Кандидати без устойчива проектна история </w:t>
      </w:r>
      <w:r w:rsidRPr="00120B71">
        <w:rPr>
          <w:rFonts w:eastAsia="Times New Roman" w:cstheme="minorHAnsi"/>
          <w:b/>
          <w:sz w:val="24"/>
          <w:szCs w:val="24"/>
          <w:u w:val="single"/>
          <w:lang w:val="bg-BG"/>
        </w:rPr>
        <w:t>по-малко от 2 години.</w:t>
      </w:r>
    </w:p>
    <w:p w:rsidR="00120B71" w:rsidRPr="00120B71" w:rsidRDefault="00120B71" w:rsidP="00120B71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Кандидати със срок на регистрация на дейността </w:t>
      </w:r>
      <w:r w:rsidRPr="00120B71">
        <w:rPr>
          <w:rFonts w:eastAsia="Times New Roman" w:cstheme="minorHAnsi"/>
          <w:b/>
          <w:sz w:val="24"/>
          <w:szCs w:val="24"/>
          <w:u w:val="single"/>
          <w:lang w:val="bg-BG"/>
        </w:rPr>
        <w:t>по-малък от 2 години.</w:t>
      </w:r>
    </w:p>
    <w:p w:rsidR="00120B71" w:rsidRPr="00120B71" w:rsidRDefault="00120B71" w:rsidP="00120B71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>Кандидати, които са получили авансово финансиране в края на 2022 г. и с продължаващо изпълнение на проекта през 2024 г.,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120B71" w:rsidRPr="00120B71" w:rsidRDefault="00120B71" w:rsidP="00120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120B71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</w:t>
      </w: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Допустими дейности и разходи по проектите: 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120B7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Организиране и провеждане на обучения за служителите от администрацията на страната-партньор;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Организиране и провеждане на семинари, форуми, конференции; 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изследвания и стратегии;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власти;</w:t>
      </w:r>
    </w:p>
    <w:p w:rsidR="00120B71" w:rsidRPr="00120B71" w:rsidRDefault="00120B71" w:rsidP="00120B71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свързани с подобряване качеството на социална инфраструктура /образователна/здравна/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120B71">
        <w:rPr>
          <w:rFonts w:eastAsia="Times New Roman" w:cstheme="minorHAnsi"/>
          <w:i/>
          <w:iCs/>
          <w:color w:val="212121"/>
          <w:sz w:val="24"/>
          <w:szCs w:val="24"/>
          <w:u w:val="single"/>
          <w:lang w:val="bg-BG"/>
        </w:rPr>
        <w:t>например:</w:t>
      </w: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т.н.; </w:t>
      </w: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Строителни-ремонтни работи за подобряване състоянието на обекти, които са държавна или общинска собственост – училища, болници, детски градини, домове за стари хора и др.</w:t>
      </w:r>
    </w:p>
    <w:p w:rsidR="00120B71" w:rsidRPr="00120B71" w:rsidRDefault="00120B71" w:rsidP="00120B71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7.1.2.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120B71" w:rsidRPr="00120B71" w:rsidRDefault="00120B71" w:rsidP="00120B71">
      <w:pPr>
        <w:numPr>
          <w:ilvl w:val="0"/>
          <w:numId w:val="30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изготвяне на одитен доклад от независим финансов одитор</w:t>
      </w:r>
    </w:p>
    <w:p w:rsidR="00120B71" w:rsidRPr="00120B71" w:rsidRDefault="00120B71" w:rsidP="00120B71">
      <w:pPr>
        <w:numPr>
          <w:ilvl w:val="0"/>
          <w:numId w:val="30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120B71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на стойност</w:t>
      </w:r>
      <w:r w:rsidRPr="00120B71">
        <w:rPr>
          <w:rFonts w:eastAsia="Times New Roman" w:cstheme="minorHAnsi"/>
          <w:b/>
          <w:sz w:val="24"/>
          <w:szCs w:val="24"/>
          <w:u w:val="single"/>
          <w:lang w:val="ru-RU"/>
        </w:rPr>
        <w:t xml:space="preserve"> </w:t>
      </w:r>
      <w:r w:rsidRPr="00120B71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120B71" w:rsidRPr="00120B71" w:rsidRDefault="00120B71" w:rsidP="00120B71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120B71" w:rsidRPr="00120B71" w:rsidRDefault="00120B71" w:rsidP="00120B71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120B71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>да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бъдат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извършени,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в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рамките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на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посочените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в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споразумението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за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целево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безвъзмездно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финансиране,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срокове</w:t>
      </w:r>
      <w:r w:rsidRPr="00120B71">
        <w:rPr>
          <w:rFonts w:eastAsia="Times New Roman" w:cstheme="minorHAnsi"/>
          <w:spacing w:val="-4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след</w:t>
      </w:r>
      <w:r w:rsidRPr="00120B71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началото</w:t>
      </w:r>
      <w:r w:rsidRPr="00120B71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и</w:t>
      </w:r>
      <w:r w:rsidRPr="00120B71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преди</w:t>
      </w:r>
      <w:r w:rsidRPr="00120B71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изтичане на срока</w:t>
      </w:r>
      <w:r w:rsidRPr="00120B71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за изпълнение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на</w:t>
      </w:r>
      <w:r w:rsidRPr="00120B71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проекта;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 да са законосъобразни,</w:t>
      </w:r>
      <w:r w:rsidRPr="00120B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да са необходими и пропорционални на изпълнението на допустимите по проекта дейности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по начин, съвместим с</w:t>
      </w:r>
      <w:r w:rsidRPr="00120B71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принципите</w:t>
      </w:r>
      <w:r w:rsidRPr="00120B71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на</w:t>
      </w:r>
      <w:r w:rsidRPr="00120B71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икономичност,</w:t>
      </w:r>
      <w:r w:rsidRPr="00120B71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ефективност</w:t>
      </w:r>
      <w:r w:rsidRPr="00120B71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и</w:t>
      </w:r>
      <w:r w:rsidRPr="00120B71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sz w:val="24"/>
          <w:szCs w:val="24"/>
          <w:lang w:val="bg-BG"/>
        </w:rPr>
        <w:t>ефикасност;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Pr="00120B71">
        <w:rPr>
          <w:rFonts w:eastAsia="Times New Roman" w:cstheme="minorHAnsi"/>
          <w:sz w:val="24"/>
          <w:szCs w:val="24"/>
          <w:lang w:val="bg-BG"/>
        </w:rPr>
        <w:t>разходооправдателни</w:t>
      </w:r>
      <w:proofErr w:type="spellEnd"/>
      <w:r w:rsidRPr="00120B71">
        <w:rPr>
          <w:rFonts w:eastAsia="Times New Roman" w:cstheme="minorHAnsi"/>
          <w:sz w:val="24"/>
          <w:szCs w:val="24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законодателство;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>да са в рамките на стойността на проекта;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>да са за дейности, които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донор;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законодателство;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разходите за организация и управление </w:t>
      </w:r>
      <w:r w:rsidRPr="00120B71">
        <w:rPr>
          <w:rFonts w:eastAsia="Times New Roman" w:cstheme="minorHAnsi"/>
          <w:b/>
          <w:sz w:val="24"/>
          <w:szCs w:val="24"/>
          <w:lang w:val="bg-BG"/>
        </w:rPr>
        <w:t>/разходи за ръководител/координатор на проект</w:t>
      </w:r>
      <w:r w:rsidRPr="00120B71">
        <w:rPr>
          <w:rFonts w:eastAsia="Times New Roman" w:cstheme="minorHAnsi"/>
          <w:sz w:val="24"/>
          <w:szCs w:val="24"/>
          <w:lang w:val="bg-BG"/>
        </w:rPr>
        <w:t xml:space="preserve">/ </w:t>
      </w:r>
      <w:r w:rsidRPr="00120B71">
        <w:rPr>
          <w:rFonts w:eastAsia="Times New Roman" w:cstheme="minorHAnsi"/>
          <w:b/>
          <w:sz w:val="24"/>
          <w:szCs w:val="24"/>
          <w:lang w:val="bg-BG"/>
        </w:rPr>
        <w:t>да са в размер до 10 % от общите допустими разходи по отделния проект.</w:t>
      </w:r>
    </w:p>
    <w:p w:rsidR="00120B71" w:rsidRPr="00120B71" w:rsidRDefault="00120B71" w:rsidP="00120B71">
      <w:pPr>
        <w:numPr>
          <w:ilvl w:val="0"/>
          <w:numId w:val="3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sz w:val="24"/>
          <w:szCs w:val="24"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проекта“</w:t>
      </w:r>
    </w:p>
    <w:p w:rsidR="00120B71" w:rsidRPr="00120B71" w:rsidRDefault="00120B71" w:rsidP="00120B71">
      <w:pPr>
        <w:shd w:val="clear" w:color="auto" w:fill="FFFFFF"/>
        <w:spacing w:after="150"/>
        <w:jc w:val="both"/>
        <w:rPr>
          <w:rFonts w:cstheme="minorHAnsi"/>
          <w:lang w:val="bg-BG"/>
        </w:rPr>
      </w:pPr>
    </w:p>
    <w:p w:rsidR="00120B71" w:rsidRPr="00120B71" w:rsidRDefault="00120B71" w:rsidP="00120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120B71" w:rsidRPr="00120B71" w:rsidRDefault="00120B71" w:rsidP="00120B7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Разходи, които са извън обхвата на допустимите дейности по настоящата обява</w:t>
      </w:r>
    </w:p>
    <w:p w:rsidR="00120B71" w:rsidRPr="00120B71" w:rsidRDefault="00120B71" w:rsidP="00120B7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Комунални разходи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- телефонни разходи, абонамент за интернет услуги, вестници и списания, канцеларски материали; разходи за текуща поддръжка на сгради като ток, вода, данъци, общински такси и др.</w:t>
      </w:r>
    </w:p>
    <w:p w:rsidR="00120B71" w:rsidRPr="00120B71" w:rsidRDefault="00120B71" w:rsidP="00120B7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Банкови разходи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- лихви върху кредити, такси по обслужване на дългове и неустойки за забавени плащания, такси за финансови транзакции и други</w:t>
      </w:r>
    </w:p>
    <w:p w:rsidR="00120B71" w:rsidRPr="00120B71" w:rsidRDefault="00120B71" w:rsidP="00120B7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Подлежащо на възстановяване ДДС</w:t>
      </w:r>
    </w:p>
    <w:p w:rsidR="00120B71" w:rsidRPr="00120B71" w:rsidRDefault="00120B71" w:rsidP="00120B7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Разходи, които се покриват от други източници</w:t>
      </w:r>
    </w:p>
    <w:p w:rsidR="00120B71" w:rsidRPr="00120B71" w:rsidRDefault="00120B71" w:rsidP="00120B7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Глоби, неустойки и разходи за съдебни процеси</w:t>
      </w:r>
    </w:p>
    <w:p w:rsidR="00120B71" w:rsidRPr="00120B71" w:rsidRDefault="00120B71" w:rsidP="00120B7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Необосновани разходи, направени за дейности извън договорените в споразумението</w:t>
      </w:r>
    </w:p>
    <w:p w:rsidR="00120B71" w:rsidRPr="00120B71" w:rsidRDefault="00120B71" w:rsidP="00120B71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Попълненият разчет на разходите е неразделна част от проектното предложение</w:t>
      </w: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</w:t>
      </w: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 проектното предложение.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последователно разходите за всички предвидени </w:t>
      </w:r>
      <w:proofErr w:type="spellStart"/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</w:t>
      </w: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описание за всеки специфичен разход.</w:t>
      </w: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публичност и видимост </w:t>
      </w:r>
      <w:r w:rsidRPr="00120B7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спазват изискванията, описани подробно в </w:t>
      </w: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публичност и видимост на Българската помощ за развитие. </w:t>
      </w:r>
    </w:p>
    <w:p w:rsidR="00120B71" w:rsidRPr="00120B71" w:rsidRDefault="00120B71" w:rsidP="00120B7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120B7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8. Н</w:t>
      </w: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Формуляр за кандидатстване е наличен на следната интернет страница на български и английски език: </w:t>
      </w:r>
      <w:hyperlink r:id="rId9" w:history="1">
        <w:r w:rsidRPr="00120B71">
          <w:rPr>
            <w:color w:val="0000FF"/>
            <w:u w:val="single"/>
          </w:rPr>
          <w:t>https</w:t>
        </w:r>
        <w:r w:rsidRPr="00120B71">
          <w:rPr>
            <w:color w:val="0000FF"/>
            <w:u w:val="single"/>
            <w:lang w:val="ru-RU"/>
          </w:rPr>
          <w:t>://</w:t>
        </w:r>
        <w:r w:rsidRPr="00120B71">
          <w:rPr>
            <w:color w:val="0000FF"/>
            <w:u w:val="single"/>
          </w:rPr>
          <w:t>www</w:t>
        </w:r>
        <w:r w:rsidRPr="00120B71">
          <w:rPr>
            <w:color w:val="0000FF"/>
            <w:u w:val="single"/>
            <w:lang w:val="ru-RU"/>
          </w:rPr>
          <w:t>.</w:t>
        </w:r>
        <w:proofErr w:type="spellStart"/>
        <w:r w:rsidRPr="00120B71">
          <w:rPr>
            <w:color w:val="0000FF"/>
            <w:u w:val="single"/>
          </w:rPr>
          <w:t>mfa</w:t>
        </w:r>
        <w:proofErr w:type="spellEnd"/>
        <w:r w:rsidRPr="00120B71">
          <w:rPr>
            <w:color w:val="0000FF"/>
            <w:u w:val="single"/>
            <w:lang w:val="ru-RU"/>
          </w:rPr>
          <w:t>.</w:t>
        </w:r>
        <w:proofErr w:type="spellStart"/>
        <w:r w:rsidRPr="00120B71">
          <w:rPr>
            <w:color w:val="0000FF"/>
            <w:u w:val="single"/>
          </w:rPr>
          <w:t>bg</w:t>
        </w:r>
        <w:proofErr w:type="spellEnd"/>
        <w:r w:rsidRPr="00120B71">
          <w:rPr>
            <w:color w:val="0000FF"/>
            <w:u w:val="single"/>
            <w:lang w:val="ru-RU"/>
          </w:rPr>
          <w:t>/</w:t>
        </w:r>
        <w:proofErr w:type="spellStart"/>
        <w:r w:rsidRPr="00120B71">
          <w:rPr>
            <w:color w:val="0000FF"/>
            <w:u w:val="single"/>
          </w:rPr>
          <w:t>bg</w:t>
        </w:r>
        <w:proofErr w:type="spellEnd"/>
        <w:r w:rsidRPr="00120B71">
          <w:rPr>
            <w:color w:val="0000FF"/>
            <w:u w:val="single"/>
            <w:lang w:val="ru-RU"/>
          </w:rPr>
          <w:t>/3865</w:t>
        </w:r>
      </w:hyperlink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Pr="00120B71">
        <w:rPr>
          <w:rFonts w:cstheme="minorHAnsi"/>
          <w:color w:val="212121"/>
          <w:lang w:val="bg-BG"/>
        </w:rPr>
        <w:t>Черна гора</w:t>
      </w:r>
      <w:r w:rsidRPr="00120B71">
        <w:rPr>
          <w:rFonts w:cstheme="minorHAnsi"/>
          <w:color w:val="212121"/>
          <w:lang w:val="ru-RU"/>
        </w:rPr>
        <w:t xml:space="preserve"> 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изисква в кратки срокове допълнителна информация. </w:t>
      </w:r>
      <w:proofErr w:type="spellStart"/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определения срок се счита за основание за отхвърляне на предложението.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9. Начин и срокове за приемане на проектите: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20B71" w:rsidRPr="00120B71" w:rsidRDefault="00120B71" w:rsidP="00120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ще се приемат </w:t>
      </w:r>
      <w:r w:rsidRPr="00120B7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до 31 юли 2024 г.</w:t>
      </w:r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електронна поща на посолството: </w:t>
      </w:r>
      <w:hyperlink r:id="rId10" w:history="1">
        <w:r w:rsidRPr="00120B71">
          <w:rPr>
            <w:rFonts w:eastAsia="Times New Roman" w:cstheme="minorHAnsi"/>
            <w:i/>
            <w:color w:val="0000FF"/>
            <w:sz w:val="24"/>
            <w:szCs w:val="24"/>
            <w:u w:val="single"/>
            <w:lang w:val="bg-BG"/>
          </w:rPr>
          <w:t>Embassy.Podgorica@mfa.bg</w:t>
        </w:r>
      </w:hyperlink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(</w:t>
      </w:r>
      <w:r w:rsidRPr="00120B7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едновременно в PDF и MS Word файлове</w:t>
      </w:r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- .</w:t>
      </w:r>
      <w:proofErr w:type="spellStart"/>
      <w:r w:rsidRPr="00120B7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doc</w:t>
      </w:r>
      <w:proofErr w:type="spellEnd"/>
      <w:r w:rsidRPr="00120B7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или .</w:t>
      </w:r>
      <w:proofErr w:type="spellStart"/>
      <w:r w:rsidRPr="00120B7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docx</w:t>
      </w:r>
      <w:proofErr w:type="spellEnd"/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>), като следва да бъдат изпратени и в оригинал</w:t>
      </w:r>
      <w:r w:rsidRPr="00120B71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, </w:t>
      </w:r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подписани и подпечатани, на адрес: гр. Подгорица, </w:t>
      </w:r>
      <w:proofErr w:type="spellStart"/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>bul</w:t>
      </w:r>
      <w:proofErr w:type="spellEnd"/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  <w:proofErr w:type="spellStart"/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>Ivana</w:t>
      </w:r>
      <w:proofErr w:type="spellEnd"/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>Crnojevica</w:t>
      </w:r>
      <w:proofErr w:type="spellEnd"/>
      <w:r w:rsidRPr="00120B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99/2. </w:t>
      </w:r>
    </w:p>
    <w:p w:rsidR="00120B71" w:rsidRPr="00120B71" w:rsidRDefault="00120B71" w:rsidP="00120B7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Кандидатът е допустим бенефициент, съгласно обявата за набиране на проектни предложения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Сроковете за изпълнение и продължителността на проекта отговарят на посочените в обявата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Целите и обхватът на проектното предложение съответстват на заложените в обявата приоритетни области и направления на ОПР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Целевите групи по проектното предложение отговарят на посочените в обявата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120B71" w:rsidRPr="00120B71" w:rsidRDefault="00120B71" w:rsidP="00120B71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50 % от размера на одобрените средства по проекта;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проекта;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но не повече от 10% от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b/>
          <w:color w:val="212121"/>
          <w:sz w:val="24"/>
          <w:szCs w:val="24"/>
          <w:lang w:val="bg-BG"/>
        </w:rPr>
        <w:t>12. Допълнителна информация: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Кандидатите се уведомяват за резултатите от процедурата по оценяване, подбор и одобрение на проектните предложения в срок до 14 работни дни от приключване на отделните ет</w:t>
      </w:r>
      <w:r w:rsidR="00E427FA">
        <w:rPr>
          <w:rFonts w:eastAsia="Times New Roman" w:cstheme="minorHAnsi"/>
          <w:color w:val="212121"/>
          <w:sz w:val="24"/>
          <w:szCs w:val="24"/>
          <w:lang w:val="bg-BG"/>
        </w:rPr>
        <w:t>апи на процедурата. Посолството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E427FA">
        <w:rPr>
          <w:rFonts w:eastAsia="Times New Roman" w:cstheme="minorHAnsi"/>
          <w:color w:val="212121"/>
          <w:sz w:val="24"/>
          <w:szCs w:val="24"/>
          <w:lang w:val="bg-BG"/>
        </w:rPr>
        <w:t>Ч</w:t>
      </w:r>
      <w:r w:rsidR="00970D3D">
        <w:rPr>
          <w:rFonts w:eastAsia="Times New Roman" w:cstheme="minorHAnsi"/>
          <w:color w:val="212121"/>
          <w:sz w:val="24"/>
          <w:szCs w:val="24"/>
          <w:lang w:val="bg-BG"/>
        </w:rPr>
        <w:t>ерна гора</w:t>
      </w:r>
      <w:bookmarkStart w:id="0" w:name="_GoBack"/>
      <w:bookmarkEnd w:id="0"/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120B71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няма задължение да информира кандидатите за основанията за одобрение или отхвърляне на постъпилите проектни предложения</w:t>
      </w:r>
      <w:r w:rsidRPr="00120B71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 w:rsidRPr="00120B71">
        <w:rPr>
          <w:b/>
          <w:sz w:val="24"/>
          <w:szCs w:val="24"/>
          <w:u w:val="single"/>
          <w:lang w:val="bg-BG"/>
        </w:rPr>
        <w:t>Приложение 1</w:t>
      </w: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 w:rsidRPr="00120B71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r w:rsidRPr="00120B71">
        <w:rPr>
          <w:b/>
          <w:sz w:val="24"/>
          <w:szCs w:val="24"/>
          <w:lang w:val="bg-BG"/>
        </w:rPr>
        <w:t>Чл.23</w:t>
      </w:r>
      <w:r w:rsidRPr="00120B71">
        <w:rPr>
          <w:sz w:val="24"/>
          <w:szCs w:val="24"/>
          <w:lang w:val="bg-BG"/>
        </w:rPr>
        <w:t>(</w:t>
      </w:r>
      <w:r w:rsidRPr="00120B71">
        <w:rPr>
          <w:b/>
          <w:sz w:val="24"/>
          <w:szCs w:val="24"/>
          <w:lang w:val="bg-BG"/>
        </w:rPr>
        <w:t>3</w:t>
      </w:r>
      <w:r w:rsidRPr="00120B71">
        <w:rPr>
          <w:sz w:val="24"/>
          <w:szCs w:val="24"/>
          <w:lang w:val="bg-BG"/>
        </w:rPr>
        <w:t xml:space="preserve">) </w:t>
      </w:r>
      <w:r w:rsidRPr="00120B71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120B71">
        <w:rPr>
          <w:rFonts w:cs="Verdana"/>
          <w:sz w:val="24"/>
          <w:szCs w:val="24"/>
          <w:lang w:val="bg-BG"/>
        </w:rPr>
        <w:t xml:space="preserve">: </w:t>
      </w:r>
    </w:p>
    <w:p w:rsidR="00120B71" w:rsidRPr="00120B71" w:rsidRDefault="00120B71" w:rsidP="00120B71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120B71" w:rsidRPr="00120B71" w:rsidRDefault="00120B71" w:rsidP="00120B7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120B71" w:rsidRPr="00120B71" w:rsidRDefault="00120B71" w:rsidP="00120B7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120B71" w:rsidRPr="00120B71" w:rsidRDefault="00120B71" w:rsidP="00120B7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120B71" w:rsidRPr="00120B71" w:rsidRDefault="00120B71" w:rsidP="00120B7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120B71" w:rsidRPr="00120B71" w:rsidRDefault="00120B71" w:rsidP="00120B7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120B71" w:rsidRPr="00120B71" w:rsidRDefault="00120B71" w:rsidP="00120B71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20B71">
        <w:rPr>
          <w:rFonts w:cs="Verdana"/>
          <w:sz w:val="24"/>
          <w:szCs w:val="24"/>
          <w:lang w:val="bg-BG"/>
        </w:rPr>
        <w:t xml:space="preserve">: </w:t>
      </w: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120B71" w:rsidRPr="00120B71" w:rsidRDefault="00120B71" w:rsidP="00120B7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120B71" w:rsidRPr="00120B71" w:rsidRDefault="00120B71" w:rsidP="00120B7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120B71" w:rsidRPr="00120B71" w:rsidRDefault="00120B71" w:rsidP="00120B7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lastRenderedPageBreak/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120B71" w:rsidRPr="00120B71" w:rsidRDefault="00120B71" w:rsidP="00120B7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120B71" w:rsidRPr="00120B71" w:rsidRDefault="00120B71" w:rsidP="00120B7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20B71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120B71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120B71">
        <w:rPr>
          <w:rFonts w:cs="Verdana"/>
          <w:b/>
          <w:sz w:val="24"/>
          <w:szCs w:val="24"/>
          <w:lang w:val="bg-BG"/>
        </w:rPr>
        <w:t xml:space="preserve">(7) </w:t>
      </w:r>
      <w:r w:rsidRPr="00120B71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120B71">
        <w:rPr>
          <w:rFonts w:cstheme="minorHAnsi"/>
          <w:sz w:val="24"/>
          <w:szCs w:val="24"/>
          <w:lang w:val="bg-BG"/>
        </w:rPr>
        <w:t xml:space="preserve">: </w:t>
      </w:r>
    </w:p>
    <w:p w:rsidR="00120B71" w:rsidRPr="00120B71" w:rsidRDefault="00120B71" w:rsidP="00120B71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120B71" w:rsidRPr="00120B71" w:rsidRDefault="00120B71" w:rsidP="00120B71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120B71" w:rsidRPr="00120B71" w:rsidRDefault="00120B71" w:rsidP="00120B71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120B71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120B71" w:rsidRPr="00120B71" w:rsidRDefault="00120B71" w:rsidP="00120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655E0E" w:rsidRDefault="00BC6297" w:rsidP="00120B71">
      <w:pPr>
        <w:shd w:val="clear" w:color="auto" w:fill="FFFFFF"/>
        <w:spacing w:after="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655E0E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7F" w:rsidRDefault="00DB267F" w:rsidP="003E46F1">
      <w:pPr>
        <w:spacing w:after="0" w:line="240" w:lineRule="auto"/>
      </w:pPr>
      <w:r>
        <w:separator/>
      </w:r>
    </w:p>
  </w:endnote>
  <w:endnote w:type="continuationSeparator" w:id="0">
    <w:p w:rsidR="00DB267F" w:rsidRDefault="00DB267F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D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7F" w:rsidRDefault="00DB267F" w:rsidP="003E46F1">
      <w:pPr>
        <w:spacing w:after="0" w:line="240" w:lineRule="auto"/>
      </w:pPr>
      <w:r>
        <w:separator/>
      </w:r>
    </w:p>
  </w:footnote>
  <w:footnote w:type="continuationSeparator" w:id="0">
    <w:p w:rsidR="00DB267F" w:rsidRDefault="00DB267F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7061E"/>
    <w:multiLevelType w:val="hybridMultilevel"/>
    <w:tmpl w:val="BF3E383A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3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9"/>
  </w:num>
  <w:num w:numId="9">
    <w:abstractNumId w:val="13"/>
  </w:num>
  <w:num w:numId="10">
    <w:abstractNumId w:val="29"/>
  </w:num>
  <w:num w:numId="11">
    <w:abstractNumId w:val="2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1"/>
  </w:num>
  <w:num w:numId="18">
    <w:abstractNumId w:val="4"/>
  </w:num>
  <w:num w:numId="19">
    <w:abstractNumId w:val="30"/>
  </w:num>
  <w:num w:numId="20">
    <w:abstractNumId w:val="28"/>
  </w:num>
  <w:num w:numId="21">
    <w:abstractNumId w:val="31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  <w:num w:numId="33">
    <w:abstractNumId w:val="32"/>
  </w:num>
  <w:num w:numId="34">
    <w:abstractNumId w:val="1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54819"/>
    <w:rsid w:val="00067A16"/>
    <w:rsid w:val="000764FB"/>
    <w:rsid w:val="00076984"/>
    <w:rsid w:val="000778B3"/>
    <w:rsid w:val="0008301F"/>
    <w:rsid w:val="00083CDC"/>
    <w:rsid w:val="000864E7"/>
    <w:rsid w:val="00090364"/>
    <w:rsid w:val="00091196"/>
    <w:rsid w:val="0009272C"/>
    <w:rsid w:val="000A063C"/>
    <w:rsid w:val="000A07B5"/>
    <w:rsid w:val="000A6E7F"/>
    <w:rsid w:val="000B30F8"/>
    <w:rsid w:val="000B48F1"/>
    <w:rsid w:val="000D07A2"/>
    <w:rsid w:val="000D69C2"/>
    <w:rsid w:val="000D6E7C"/>
    <w:rsid w:val="000E497B"/>
    <w:rsid w:val="000F54B6"/>
    <w:rsid w:val="00120B71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0A4"/>
    <w:rsid w:val="001E6A0E"/>
    <w:rsid w:val="001F0C79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43E4E"/>
    <w:rsid w:val="0025694C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C4F2B"/>
    <w:rsid w:val="002D2B18"/>
    <w:rsid w:val="002D2C8E"/>
    <w:rsid w:val="002F11F3"/>
    <w:rsid w:val="002F2B17"/>
    <w:rsid w:val="002F2C52"/>
    <w:rsid w:val="00307FC9"/>
    <w:rsid w:val="00326EB3"/>
    <w:rsid w:val="00327425"/>
    <w:rsid w:val="00335184"/>
    <w:rsid w:val="0034197D"/>
    <w:rsid w:val="00342F15"/>
    <w:rsid w:val="00351785"/>
    <w:rsid w:val="00351F71"/>
    <w:rsid w:val="003525AB"/>
    <w:rsid w:val="00355C07"/>
    <w:rsid w:val="00355F32"/>
    <w:rsid w:val="00356A41"/>
    <w:rsid w:val="003667E0"/>
    <w:rsid w:val="00374D85"/>
    <w:rsid w:val="0038753A"/>
    <w:rsid w:val="00393C50"/>
    <w:rsid w:val="003A20E9"/>
    <w:rsid w:val="003A44AE"/>
    <w:rsid w:val="003B2D5D"/>
    <w:rsid w:val="003B61BC"/>
    <w:rsid w:val="003C07D8"/>
    <w:rsid w:val="003C6BF8"/>
    <w:rsid w:val="003D6175"/>
    <w:rsid w:val="003E46F1"/>
    <w:rsid w:val="003E784F"/>
    <w:rsid w:val="003F27AE"/>
    <w:rsid w:val="00403339"/>
    <w:rsid w:val="00403775"/>
    <w:rsid w:val="0041066A"/>
    <w:rsid w:val="0041406E"/>
    <w:rsid w:val="004157E9"/>
    <w:rsid w:val="00416EEA"/>
    <w:rsid w:val="0042188D"/>
    <w:rsid w:val="004249B4"/>
    <w:rsid w:val="004550A1"/>
    <w:rsid w:val="00457382"/>
    <w:rsid w:val="00457B41"/>
    <w:rsid w:val="0046439D"/>
    <w:rsid w:val="00476934"/>
    <w:rsid w:val="00482B91"/>
    <w:rsid w:val="00494D41"/>
    <w:rsid w:val="004A3FC8"/>
    <w:rsid w:val="004A5F20"/>
    <w:rsid w:val="004B3294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1520"/>
    <w:rsid w:val="00613AB3"/>
    <w:rsid w:val="006157AF"/>
    <w:rsid w:val="006217A3"/>
    <w:rsid w:val="0062442E"/>
    <w:rsid w:val="00625FD6"/>
    <w:rsid w:val="006262C5"/>
    <w:rsid w:val="006307EB"/>
    <w:rsid w:val="006370DC"/>
    <w:rsid w:val="00637B09"/>
    <w:rsid w:val="00640925"/>
    <w:rsid w:val="006435CC"/>
    <w:rsid w:val="00644B8E"/>
    <w:rsid w:val="00655E0E"/>
    <w:rsid w:val="0066700A"/>
    <w:rsid w:val="00675165"/>
    <w:rsid w:val="0067706D"/>
    <w:rsid w:val="006810BF"/>
    <w:rsid w:val="00681C10"/>
    <w:rsid w:val="0069117C"/>
    <w:rsid w:val="00695619"/>
    <w:rsid w:val="006B2221"/>
    <w:rsid w:val="006B23D4"/>
    <w:rsid w:val="006D0F40"/>
    <w:rsid w:val="006D3A0D"/>
    <w:rsid w:val="006D739F"/>
    <w:rsid w:val="006E6586"/>
    <w:rsid w:val="006E66B8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677F2"/>
    <w:rsid w:val="00773F2E"/>
    <w:rsid w:val="00783164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4E37"/>
    <w:rsid w:val="007F77C3"/>
    <w:rsid w:val="00800764"/>
    <w:rsid w:val="008070D7"/>
    <w:rsid w:val="0081030F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80EEB"/>
    <w:rsid w:val="00896D8E"/>
    <w:rsid w:val="008975A0"/>
    <w:rsid w:val="008B1744"/>
    <w:rsid w:val="008B31BC"/>
    <w:rsid w:val="008B6F1C"/>
    <w:rsid w:val="008E1374"/>
    <w:rsid w:val="008F00B4"/>
    <w:rsid w:val="008F70DF"/>
    <w:rsid w:val="0090537C"/>
    <w:rsid w:val="00907F0E"/>
    <w:rsid w:val="009113C3"/>
    <w:rsid w:val="0091200B"/>
    <w:rsid w:val="00917E9C"/>
    <w:rsid w:val="00917FCA"/>
    <w:rsid w:val="009536E2"/>
    <w:rsid w:val="00953829"/>
    <w:rsid w:val="00956173"/>
    <w:rsid w:val="00970D3D"/>
    <w:rsid w:val="0097308E"/>
    <w:rsid w:val="00973678"/>
    <w:rsid w:val="00975BA8"/>
    <w:rsid w:val="00976352"/>
    <w:rsid w:val="0098412A"/>
    <w:rsid w:val="0099314B"/>
    <w:rsid w:val="00994907"/>
    <w:rsid w:val="009A1F77"/>
    <w:rsid w:val="009A446A"/>
    <w:rsid w:val="009A68A5"/>
    <w:rsid w:val="009B327C"/>
    <w:rsid w:val="009C0135"/>
    <w:rsid w:val="009C1DD8"/>
    <w:rsid w:val="009C3EE1"/>
    <w:rsid w:val="009D2C79"/>
    <w:rsid w:val="009D2E95"/>
    <w:rsid w:val="009E4A47"/>
    <w:rsid w:val="009F1DF5"/>
    <w:rsid w:val="009F2551"/>
    <w:rsid w:val="009F2B56"/>
    <w:rsid w:val="009F2B97"/>
    <w:rsid w:val="009F56CA"/>
    <w:rsid w:val="009F6B73"/>
    <w:rsid w:val="00A018A3"/>
    <w:rsid w:val="00A04C0D"/>
    <w:rsid w:val="00A200EF"/>
    <w:rsid w:val="00A406B2"/>
    <w:rsid w:val="00A44C87"/>
    <w:rsid w:val="00A51EFA"/>
    <w:rsid w:val="00A60822"/>
    <w:rsid w:val="00A60EFF"/>
    <w:rsid w:val="00A618A4"/>
    <w:rsid w:val="00A65E1E"/>
    <w:rsid w:val="00A75138"/>
    <w:rsid w:val="00A8795C"/>
    <w:rsid w:val="00A91D07"/>
    <w:rsid w:val="00A938AF"/>
    <w:rsid w:val="00AB4C5F"/>
    <w:rsid w:val="00AD5295"/>
    <w:rsid w:val="00AD7C1F"/>
    <w:rsid w:val="00AE2652"/>
    <w:rsid w:val="00AE2703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BF598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40C6"/>
    <w:rsid w:val="00C8698F"/>
    <w:rsid w:val="00C91A6E"/>
    <w:rsid w:val="00CA39C2"/>
    <w:rsid w:val="00CA507E"/>
    <w:rsid w:val="00CB533B"/>
    <w:rsid w:val="00CC04FE"/>
    <w:rsid w:val="00CD2FDD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10E71"/>
    <w:rsid w:val="00D22A44"/>
    <w:rsid w:val="00D26713"/>
    <w:rsid w:val="00D30452"/>
    <w:rsid w:val="00D30EB9"/>
    <w:rsid w:val="00D31FDB"/>
    <w:rsid w:val="00D351BD"/>
    <w:rsid w:val="00D41C68"/>
    <w:rsid w:val="00D47533"/>
    <w:rsid w:val="00D52FEE"/>
    <w:rsid w:val="00D62A96"/>
    <w:rsid w:val="00D63F24"/>
    <w:rsid w:val="00D647D7"/>
    <w:rsid w:val="00D66A15"/>
    <w:rsid w:val="00D744CA"/>
    <w:rsid w:val="00D75FBC"/>
    <w:rsid w:val="00D76B4A"/>
    <w:rsid w:val="00D86FB8"/>
    <w:rsid w:val="00D9501B"/>
    <w:rsid w:val="00DA1C6A"/>
    <w:rsid w:val="00DA3B03"/>
    <w:rsid w:val="00DB267F"/>
    <w:rsid w:val="00DC0ACF"/>
    <w:rsid w:val="00DE3405"/>
    <w:rsid w:val="00DE541A"/>
    <w:rsid w:val="00DF15D2"/>
    <w:rsid w:val="00E02C59"/>
    <w:rsid w:val="00E03127"/>
    <w:rsid w:val="00E15899"/>
    <w:rsid w:val="00E22FA3"/>
    <w:rsid w:val="00E301E5"/>
    <w:rsid w:val="00E321D4"/>
    <w:rsid w:val="00E427FA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62C0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32D1"/>
    <w:rsid w:val="00F75440"/>
    <w:rsid w:val="00F77C54"/>
    <w:rsid w:val="00F809B8"/>
    <w:rsid w:val="00F810C5"/>
    <w:rsid w:val="00F8403E"/>
    <w:rsid w:val="00F87627"/>
    <w:rsid w:val="00F90922"/>
    <w:rsid w:val="00F937AE"/>
    <w:rsid w:val="00F96690"/>
    <w:rsid w:val="00F96D03"/>
    <w:rsid w:val="00FA0899"/>
    <w:rsid w:val="00FB048A"/>
    <w:rsid w:val="00FB0DC9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BEE8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94"/>
    <w:rPr>
      <w:b/>
      <w:bCs/>
    </w:rPr>
  </w:style>
  <w:style w:type="paragraph" w:styleId="a4">
    <w:name w:val="List Paragraph"/>
    <w:basedOn w:val="a"/>
    <w:link w:val="a5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3894"/>
    <w:rPr>
      <w:i/>
      <w:iCs/>
    </w:rPr>
  </w:style>
  <w:style w:type="character" w:styleId="a7">
    <w:name w:val="Hyperlink"/>
    <w:basedOn w:val="a0"/>
    <w:uiPriority w:val="99"/>
    <w:unhideWhenUsed/>
    <w:rsid w:val="00B9389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94D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494D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4D41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494D4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1">
    <w:name w:val="Текст на бележка в края Знак"/>
    <w:basedOn w:val="a0"/>
    <w:link w:val="af0"/>
    <w:uiPriority w:val="99"/>
    <w:semiHidden/>
    <w:rsid w:val="003E46F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E46F1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basedOn w:val="a0"/>
    <w:link w:val="af3"/>
    <w:uiPriority w:val="99"/>
    <w:semiHidden/>
    <w:rsid w:val="003E46F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a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a0"/>
    <w:rsid w:val="001D4F9E"/>
  </w:style>
  <w:style w:type="table" w:styleId="af6">
    <w:name w:val="Table Grid"/>
    <w:basedOn w:val="a1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писък на абзаци Знак"/>
    <w:link w:val="a4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8">
    <w:name w:val="Горен колонтитул Знак"/>
    <w:basedOn w:val="a0"/>
    <w:link w:val="af7"/>
    <w:uiPriority w:val="99"/>
    <w:rsid w:val="00C6334B"/>
  </w:style>
  <w:style w:type="paragraph" w:styleId="af9">
    <w:name w:val="footer"/>
    <w:basedOn w:val="a"/>
    <w:link w:val="afa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a">
    <w:name w:val="Долен колонтитул Знак"/>
    <w:basedOn w:val="a0"/>
    <w:link w:val="af9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Podgoric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51B60FF-BFF0-4D0D-98CC-B578E4E8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2772</Words>
  <Characters>15802</Characters>
  <Application>Microsoft Office Word</Application>
  <DocSecurity>0</DocSecurity>
  <Lines>131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12</cp:revision>
  <cp:lastPrinted>2023-03-17T10:29:00Z</cp:lastPrinted>
  <dcterms:created xsi:type="dcterms:W3CDTF">2024-06-07T08:34:00Z</dcterms:created>
  <dcterms:modified xsi:type="dcterms:W3CDTF">2024-06-07T08:41:00Z</dcterms:modified>
</cp:coreProperties>
</file>